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Приложение 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УТВЕРЖДЕН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постановлением администрации 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от  08.09.2023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105</w:t>
      </w:r>
    </w:p>
    <w:p>
      <w:pPr>
        <w:spacing w:beforeLines="0" w:afterLines="0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ПОРЯДОК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предварительного уведомления муниципальными служащими администрации 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представителя нанимателя о намерении выполнять иную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оплачиваемую работу (о выполнении иной оплачиваемой работы)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Порядок предварительного уведомления муниципальными служащими администрации Родыгинского сельского поселения представителя нанимателя о намерении выполнять иную оплачиваемую работу (о выполнении иной оплачиваемой работы) (далее – Порядок) разработан в соответствии с частью 2 статьи 11 Федерального закона от 02.03.2007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25-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О муниципальной службе в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».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2.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Действие настоящего Порядка распространяется на лиц, замещающих должности муниципальной службы в администрации Родыгинского сельского поселения (далее – муниципальные служащие).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3.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назначения на должность муниципальной службы.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В уведомлении о намерении выполнять иную оплачиваемую работу (о выполнении иной оплачиваемой работы) (далее – уведомление), составленном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1,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необходимо указать следующие сведения: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4.1.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4.2.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4.3.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4.4.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Характер выполняемой работы (педагогическая, научная, творческая или иная деятельность).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4.5.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4.6.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Иные сведения, которые муниципальный служащий считает необходимым сообщить.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5.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К уведомлению должны быть приложены расписание занятий в учебных заведениях, график либо иной документ, подтверждающий выполнение иной оплачиваемой работы во внеслужебное время.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6.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муниципальному служащему необходимо представлять новое уведомление.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7.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Регистрация уведомления осуществляется специалистом администрации Родыгинского сельского поселения (далее – ответственное лицо) 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2.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8.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уведомлении обстоятельствам. Ответственным лицом подготавливается заключение по существу уведомления (далее – заключение).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10.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Уведомление и заключение направляются представителю нанимателя муниципального служащего в течение 7 рабочих дней со дня поступления уведомления ответственному лицу.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Родыгинского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11.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Уведомление с отметкой об ознакомлении с ним представителя нанимателя в течение 10 рабочих дней возвращается ответственному лицу.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12.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муниципальному служащему на руки либо направляется по почте с уведомлением о получении.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13.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</w:p>
    <w:tbl>
      <w:tblPr>
        <w:tblStyle w:val="3"/>
        <w:tblW w:w="0" w:type="auto"/>
        <w:tblInd w:w="5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 xml:space="preserve">Приложение </w:t>
            </w:r>
            <w:r>
              <w:rPr>
                <w:rFonts w:hint="default" w:ascii="Times New Roman" w:hAnsi="Times New Roman" w:eastAsia="Segoe UI Symbol" w:cs="Times New Roman"/>
                <w:sz w:val="28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 xml:space="preserve">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к Порядку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должность, фамилия, имя, отчество (при наличии) представителя нанимателя)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должность, фамилия, имя, отчество (при наличии) муниципального служащего)</w:t>
            </w:r>
          </w:p>
        </w:tc>
      </w:tr>
    </w:tbl>
    <w:p>
      <w:pPr>
        <w:spacing w:before="480"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УВЕДОМЛЕНИЕ</w:t>
      </w:r>
    </w:p>
    <w:p>
      <w:pPr>
        <w:spacing w:beforeLines="0" w:after="48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 xml:space="preserve">о намерении выполнять иную оплачиваемую работу </w:t>
      </w: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(о выполнении иной оплачиваемой работы)</w:t>
      </w:r>
    </w:p>
    <w:p>
      <w:pPr>
        <w:spacing w:beforeLines="0" w:afterLines="0" w:line="360" w:lineRule="atLeast"/>
        <w:ind w:firstLine="709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В соответствии с частью 2 статьи 11 Федерального закона от 02.03.2007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25-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О муниципальной службе в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уведомляю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о намерении выполнять (о выполнении) с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«____» __________ 20__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г. по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«____» __________ 20__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г. иную оплачиваемую работу:</w:t>
      </w:r>
    </w:p>
    <w:p>
      <w:pPr>
        <w:spacing w:beforeLines="0" w:after="60" w:afterLines="0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left="567" w:right="567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указывается: документ, в соответствии с которым будет выполняться (выполняется) иная оплачиваемая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426" w:right="423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426" w:right="423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фамилия, имя, отчество (при наличии) индивидуального предпринимателя или физического лица), с которой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567" w:right="567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которым) будет заключен (заключен) договор о выполнении иной оплачиваемой работы и ее (его) адрес;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426" w:right="423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</w:t>
      </w:r>
    </w:p>
    <w:p>
      <w:pPr>
        <w:spacing w:beforeLines="0" w:afterLines="0"/>
        <w:ind w:left="426" w:right="423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567" w:right="567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обязательств), тематика выполняемой работы (в том числе наименование предмета преподавания, темы </w:t>
      </w:r>
    </w:p>
    <w:p>
      <w:pPr>
        <w:spacing w:beforeLines="0" w:after="60" w:afterLines="0"/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 xml:space="preserve"> </w:t>
      </w:r>
    </w:p>
    <w:p>
      <w:pPr>
        <w:spacing w:beforeLines="0" w:afterLines="0"/>
        <w:ind w:left="567" w:right="567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лекций, научно-исследовательской работы и т.п.); иные сведения)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u w:val="single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Приложение (при наличии):</w:t>
      </w:r>
      <w:r>
        <w:rPr>
          <w:rFonts w:hint="default" w:ascii="Times New Roman" w:hAnsi="Times New Roman" w:eastAsia="Times New Roman" w:cs="Times New Roman"/>
          <w:sz w:val="28"/>
          <w:szCs w:val="24"/>
          <w:u w:val="single"/>
          <w:lang w:val="ru-RU"/>
        </w:rPr>
        <w:t xml:space="preserve"> </w:t>
      </w:r>
    </w:p>
    <w:p>
      <w:pPr>
        <w:spacing w:beforeLines="0" w:afterLines="0"/>
        <w:ind w:left="3402" w:right="-285"/>
        <w:jc w:val="center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="120" w:beforeLines="0" w:afterLines="0" w:line="360" w:lineRule="atLeast"/>
        <w:ind w:firstLine="709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Выполнение указанной работы не повлечет за собой возникновение конфликта интересов.</w:t>
      </w:r>
    </w:p>
    <w:p>
      <w:pPr>
        <w:spacing w:beforeLines="0" w:afterLines="0" w:line="360" w:lineRule="atLeast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 w:line="360" w:lineRule="atLeast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 w:line="360" w:lineRule="atLeast"/>
        <w:ind w:firstLine="709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При выполнении указанной работы обязуюсь соблюдать запреты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и требования, предусмотренные статьями 14 и 14.2 Федерального закона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от 02.03.2007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25-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О муниципальной службе в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».</w:t>
      </w:r>
    </w:p>
    <w:p>
      <w:pPr>
        <w:spacing w:beforeLines="0" w:afterLines="0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437"/>
        <w:gridCol w:w="2300"/>
        <w:gridCol w:w="699"/>
        <w:gridCol w:w="2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 xml:space="preserve">«___»___________20___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г.</w:t>
            </w:r>
          </w:p>
        </w:tc>
        <w:tc>
          <w:tcPr>
            <w:tcW w:w="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подпись муниципального служащего)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фамилия, имя, отчество (при наличии) муниципального служащего)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 w:line="360" w:lineRule="atLeast"/>
        <w:jc w:val="lef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Регистрационный номер в журнале регистрации уведомлений:_____________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436"/>
        <w:gridCol w:w="2304"/>
        <w:gridCol w:w="698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 xml:space="preserve">«___»___________20___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г.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 xml:space="preserve">  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дата регистрации уведомления)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подпись муниципального служащего, зарегистрировавшего уведомление)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фамилия, имя, отчество (при наличии) муниципального служащего, зарегистрировавшего уведомление)</w:t>
            </w:r>
          </w:p>
        </w:tc>
      </w:tr>
    </w:tbl>
    <w:p>
      <w:pPr>
        <w:spacing w:before="720" w:beforeLines="0" w:afterLines="0"/>
        <w:jc w:val="both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___________</w:t>
      </w:r>
    </w:p>
    <w:tbl>
      <w:tblPr>
        <w:tblStyle w:val="3"/>
        <w:tblW w:w="0" w:type="auto"/>
        <w:tblInd w:w="12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="480"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 xml:space="preserve">ЖУРНАЛ </w:t>
      </w:r>
    </w:p>
    <w:p>
      <w:pPr>
        <w:spacing w:beforeLines="0" w:after="48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 xml:space="preserve">регистрации уведомлений о намерении выполнять иную оплачиваемую работу </w:t>
      </w: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(о выполнении иной оплачиваемой рабо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ты)</w:t>
      </w:r>
    </w:p>
    <w:tbl>
      <w:tblPr>
        <w:tblStyle w:val="3"/>
        <w:tblW w:w="0" w:type="auto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74"/>
        <w:gridCol w:w="1994"/>
        <w:gridCol w:w="2028"/>
        <w:gridCol w:w="1995"/>
        <w:gridCol w:w="1363"/>
        <w:gridCol w:w="3118"/>
        <w:gridCol w:w="1748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Segoe UI Symbol" w:cs="Times New Roman"/>
                <w:sz w:val="28"/>
                <w:szCs w:val="24"/>
                <w:lang w:val="en-US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п/п</w:t>
            </w:r>
          </w:p>
        </w:tc>
        <w:tc>
          <w:tcPr>
            <w:tcW w:w="10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9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 xml:space="preserve">Фамилия, имя, отчество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20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3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Срок выполнения работы</w:t>
            </w:r>
          </w:p>
        </w:tc>
        <w:tc>
          <w:tcPr>
            <w:tcW w:w="3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 xml:space="preserve">Фамилия, имя, отчество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при наличии)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муниципального служащего, принявшего уведомление</w:t>
            </w:r>
          </w:p>
        </w:tc>
        <w:tc>
          <w:tcPr>
            <w:tcW w:w="17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ru-RU"/>
              </w:rPr>
              <w:t>Примечание</w:t>
            </w:r>
          </w:p>
        </w:tc>
      </w:tr>
    </w:tbl>
    <w:p>
      <w:pPr>
        <w:spacing w:before="720" w:beforeLines="0" w:afterLines="0"/>
        <w:ind w:left="-567" w:right="-598"/>
        <w:jc w:val="center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__________</w:t>
      </w:r>
    </w:p>
    <w:p>
      <w:pPr>
        <w:spacing w:beforeLines="0" w:afterLines="0" w:line="360" w:lineRule="auto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 w:line="360" w:lineRule="auto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134" w:right="567" w:bottom="1134" w:left="1701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9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2023-10-06T06:55:16Z</dcterms:created>
  <dc:creator>UserXXX</dc:creator>
  <cp:lastModifiedBy>Светлана Курило�</cp:lastModifiedBy>
  <dcterms:modified xsi:type="dcterms:W3CDTF">2023-10-06T06:57:12Z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71A13C61B7C942908CEC35A9613C7956_12</vt:lpwstr>
  </property>
</Properties>
</file>